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35" w:rsidRPr="000E409F" w:rsidRDefault="003969F1">
      <w:pPr>
        <w:rPr>
          <w:rFonts w:ascii="Times New Roman" w:hAnsi="Times New Roman" w:cs="Times New Roman"/>
        </w:rPr>
      </w:pPr>
      <w:r w:rsidRPr="000E409F">
        <w:rPr>
          <w:rFonts w:ascii="Times New Roman" w:hAnsi="Times New Roman" w:cs="Times New Roman"/>
        </w:rPr>
        <w:t>Дата</w:t>
      </w:r>
    </w:p>
    <w:p w:rsidR="003969F1" w:rsidRPr="000E409F" w:rsidRDefault="003969F1">
      <w:pPr>
        <w:rPr>
          <w:rFonts w:ascii="Times New Roman" w:hAnsi="Times New Roman" w:cs="Times New Roman"/>
        </w:rPr>
      </w:pPr>
      <w:proofErr w:type="spellStart"/>
      <w:r w:rsidRPr="000E409F">
        <w:rPr>
          <w:rFonts w:ascii="Times New Roman" w:hAnsi="Times New Roman" w:cs="Times New Roman"/>
        </w:rPr>
        <w:t>Кубановедение</w:t>
      </w:r>
      <w:proofErr w:type="spellEnd"/>
    </w:p>
    <w:p w:rsidR="003969F1" w:rsidRPr="000E409F" w:rsidRDefault="003969F1" w:rsidP="003969F1">
      <w:pPr>
        <w:jc w:val="center"/>
        <w:rPr>
          <w:rFonts w:ascii="Times New Roman" w:hAnsi="Times New Roman" w:cs="Times New Roman"/>
        </w:rPr>
      </w:pPr>
      <w:r w:rsidRPr="000E409F">
        <w:rPr>
          <w:rFonts w:ascii="Times New Roman" w:hAnsi="Times New Roman" w:cs="Times New Roman"/>
        </w:rPr>
        <w:t>Именины.  Из истории кубанских фамилий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Цель: </w:t>
      </w:r>
      <w:r w:rsidRPr="000E409F">
        <w:rPr>
          <w:rFonts w:ascii="Times New Roman" w:eastAsia="Times New Roman" w:hAnsi="Times New Roman" w:cs="Times New Roman"/>
          <w:bCs/>
          <w:color w:val="000000"/>
          <w:lang w:eastAsia="ru-RU"/>
        </w:rPr>
        <w:t>познакомить с историей кубанских фамилий, понятием именины.</w:t>
      </w:r>
    </w:p>
    <w:p w:rsidR="000E409F" w:rsidRDefault="000E409F" w:rsidP="000E409F">
      <w:pPr>
        <w:shd w:val="clear" w:color="auto" w:fill="FFFFFF"/>
        <w:spacing w:after="0" w:line="240" w:lineRule="auto"/>
        <w:ind w:left="142" w:right="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Оборудование: </w:t>
      </w:r>
      <w:r w:rsidRPr="000E40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учебник </w:t>
      </w:r>
      <w:proofErr w:type="spellStart"/>
      <w:r w:rsidRPr="000E409F">
        <w:rPr>
          <w:rFonts w:ascii="Times New Roman" w:eastAsia="Times New Roman" w:hAnsi="Times New Roman" w:cs="Times New Roman"/>
          <w:bCs/>
          <w:color w:val="000000"/>
          <w:lang w:eastAsia="ru-RU"/>
        </w:rPr>
        <w:t>кубановедения</w:t>
      </w:r>
      <w:proofErr w:type="spellEnd"/>
      <w:r w:rsidR="00EF05BA">
        <w:rPr>
          <w:rFonts w:ascii="Times New Roman" w:eastAsia="Times New Roman" w:hAnsi="Times New Roman" w:cs="Times New Roman"/>
          <w:bCs/>
          <w:color w:val="000000"/>
          <w:lang w:eastAsia="ru-RU"/>
        </w:rPr>
        <w:t>, карточки для групповой работы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0E409F" w:rsidRDefault="000E409F" w:rsidP="000E409F">
      <w:pPr>
        <w:shd w:val="clear" w:color="auto" w:fill="FFFFFF"/>
        <w:spacing w:after="0" w:line="240" w:lineRule="auto"/>
        <w:ind w:left="142" w:right="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момент</w:t>
      </w:r>
    </w:p>
    <w:p w:rsidR="000E409F" w:rsidRPr="000E409F" w:rsidRDefault="000E409F" w:rsidP="000E40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Актуализация знаний. Изучение нового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Вводная беседа.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У нашего Василия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Есть имя и фамилия.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Сегодня первоклассников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Записывали в класс,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Не растерялся Васенька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И заявил </w:t>
      </w:r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тот час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- Есть у меня фамилия!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Я Вася Чистяков. –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Вписали вмиг Василия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В число учеников.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Да, имя и фамилия –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Не пара пустяков!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В каждой кубанской станице найдется не один десяток людей, с которыми, благодаря их фамилиям, случаются самые разнообразные </w:t>
      </w:r>
      <w:proofErr w:type="spellStart"/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истории.Но</w:t>
      </w:r>
      <w:proofErr w:type="spellEnd"/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и такие, которые кажутся нам обычными, они всегда на слуху, и нет в них, кажется, ничего, что могло бы вызвать улыбку или заставить задуматься об их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проис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-хождении.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Например, вот такая сценка в кабинете врача. Входит пациент, садится. Доктор ищет карточку. Спрашивает: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– Ваша фамилия какая? Ответ: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– Здравствуй.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Врач, замороченный предыдущим больным, смотрит на пациента и говорит: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– Здравствуйте, я фамилию спрашиваю. Ответ: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– Здравствуй.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Врач тихо закипает, а пациент, который не впервые разыгрывает эту шутку, поясняет: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– Это фамилия у меня такая - Здравствуй.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Точно такой же случай был с женщиной по фамилии Неграмотная.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у нас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Дериглазовых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Забейворота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Копайгора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Вырвикишко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Халявко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, Белоус и других самых разнообразных. Они нас иногда смешат, потому что мы не знаем их происхождения. А часто это слова кубанского диалекта.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Возьмем, к примеру, фамилию Арнаутов. А ведь слово «арнаутка» означает пшеницу высшего сорта.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left="142" w:right="84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Или вот еще один пример. Всем известные фамилии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Бакалдин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Бардадым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На Кубани коровий или лошадиный след, наполненный водой, называют «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бакалдой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Бардадым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виноградные выжимки, которые остаются при изготовлении домашнего вина.</w:t>
      </w:r>
    </w:p>
    <w:p w:rsidR="000E409F" w:rsidRDefault="000E409F" w:rsidP="000E40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Существует наука, изучающая фамилии –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антропонимика.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E409F" w:rsidRPr="00EF05BA" w:rsidRDefault="000E409F" w:rsidP="00EF05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F05B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История происхождения русских и кубанских  фамилий.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Фамилии  возникли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 поздно на  севере Италии в X-XI вв., потом постепенно  распространились  по всей  Франции. В России становление фамилий началось поздно и растянулось на четыре столетия. </w:t>
      </w:r>
      <w:bookmarkStart w:id="1" w:name="id.gjdgxs"/>
      <w:bookmarkEnd w:id="1"/>
    </w:p>
    <w:p w:rsidR="000E409F" w:rsidRPr="000E409F" w:rsidRDefault="000E409F" w:rsidP="000E4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Само слово фамилия вошло в русский язык относительно поздно. Происходит от латинского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фамилиа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- семья.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 Слово фамилия пришло в Россию и в повседневную жизнь после указов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Петра I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Однако фамилии как элемент именования русских людей существовали и раньше, но назывались они 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прозвищами, прозваниями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Первыми получили фамилии представители знати, князья, бояре. Их фамилии нередко отражали названия их владений: 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Тверской, Вяземский, Коломенский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и т.д.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        Следующая категория фамилий принадлежала торговым и служилым людям. В ней так же, как и в княжеских фамилиях, отражались географические названия, но не как наименования объектов, находившихся в их владении, а как обозначения мест, откуда вышли сами эти люди: 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Тамбовцев, Ростовцев, Брянцев, Астраханцев, Смолянинов, Москвичев, 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 Значительную группу представляют фамилии, образованные от названий церквей и церковных праздников: 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Успенский, Богоявленский, Рождественский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 Самая многочисленная часть русского населения - крестьянство не имело юридически закрепленных фамилий до XIX века, а некоторые представители крестьян получили фамилии только после Октябрьской революции, в связи с паспортизацией, проведенной Советским правительством в начале 1930-х годов.</w:t>
      </w:r>
    </w:p>
    <w:p w:rsidR="000E409F" w:rsidRPr="000E409F" w:rsidRDefault="000E409F" w:rsidP="000E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чем говорят фамилии.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Будённый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фамилия была образована от слова </w:t>
      </w:r>
      <w:proofErr w:type="spellStart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будёный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, которое широко известно в южнорусских диалектах. Всего основе лежит другое русское слово - будни, означающее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«рабочий день»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. Поэтому диалектное слово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будёный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значение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«повседневный», </w:t>
      </w:r>
      <w:proofErr w:type="gramStart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 привычный</w:t>
      </w:r>
      <w:proofErr w:type="gramEnd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</w:t>
      </w:r>
      <w:proofErr w:type="spellStart"/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Дубасов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- эта фамилия никак не связана с глаголом дубасить - «сильно бить». Она возникла в северной части России, где в говорах ещё до сих пор встречается слово </w:t>
      </w:r>
      <w:proofErr w:type="spellStart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дубас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. Им называют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старинный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сарафан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 особого покроя. Это слово могло через прозвище могло попасть в фамилию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Дубасов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Еремин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в основе этой фамилии лежит просторечная народная форма Ерема. Эту форму часто приобретало в русском языке церковное мужское личное имя Иеремия.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Зимин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фамилия образована от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прозвища Зима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Его в старину мог получить ребенок, родившийся в русской семье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зимнее время года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Известны примеры таких нецерковных имен - прозвищ, основанием для выбора которых могли служить не только времена года, но и дни недели, явления природы, сопутствовавшие рождению ребенка. Например –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Постников (Посников)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 – эта фамилия образована от народного имени Постник (или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Посник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). Так называли ребенка, родившегося во время поста; посты играл в жизни людей на Руси не маловажную роль.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Калашников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эта фамилия возникла через отчество от прозвища –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названия профессии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Словом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калачник в старину называли либо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пекаря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, либо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продавца калачей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пшеничного хлеба в виде замка с душкой.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Карпов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 – эта фамилия не имеет отношения к названию очень распространенной в России рыбы карп. Она образована из отчества </w:t>
      </w:r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от  церковного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мужского личного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имени Карп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Это имя по своему происхождению – греческое и означает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«плод»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Русские употребляли личное имя Карп в самых разных формах, отчества от которых также могли стать фамилиями: 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Карпеев,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Карпиков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Карпичев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Карпочкин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Карпухин, Карпухин, Карпушкин,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Катпычев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др.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Кузнецов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фамилия образована от отчества по именованию отца. Легко установить, что именование человека по этой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профессии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 было широко распространено, поскольку кузнец был одним из самых необходимых и известных </w:t>
      </w:r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людей  для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 жителей того или иного населенного пункта. Фамилия Кузнецов – одна из самых распространенных у русских.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Селиванов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фамилия имеет в своей основе (через отчество) церковное мужское имя </w:t>
      </w:r>
      <w:proofErr w:type="spellStart"/>
      <w:proofErr w:type="gramStart"/>
      <w:r w:rsidRPr="000E4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Селиван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образованное от латинского слова </w:t>
      </w:r>
      <w:proofErr w:type="spellStart"/>
      <w:r w:rsidRPr="000E4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силванус</w:t>
      </w:r>
      <w:proofErr w:type="spellEnd"/>
      <w:r w:rsidRPr="000E4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– «бог лесов»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). Это имя в русском языке имело различные производные формы, от которых возникли такие </w:t>
      </w:r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фамилии,  как</w:t>
      </w:r>
      <w:proofErr w:type="gram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Селиванкин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Селивантьев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Селивахин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Селивашкин</w:t>
      </w:r>
      <w:proofErr w:type="spellEnd"/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д.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   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Успенский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 – пример фамилии, возникшей в среде духовенства. Ее мог получить, </w:t>
      </w:r>
      <w:proofErr w:type="spellStart"/>
      <w:proofErr w:type="gram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например,</w:t>
      </w:r>
      <w:r w:rsidRPr="000E4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священник</w:t>
      </w:r>
      <w:proofErr w:type="spellEnd"/>
      <w:proofErr w:type="gramEnd"/>
      <w:r w:rsidRPr="000E4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или дьякон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(помощник священника), служивший в </w:t>
      </w:r>
      <w:r w:rsidRPr="000E40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Успенской церкви (церкви Успенья Богородицы).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 Чайковский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первоначально эта фамилия представляла собой относительное прилагательное, при помощи которого называла человека, приехавшего из населенного пункта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Чайка, Чайки, </w:t>
      </w:r>
      <w:proofErr w:type="spellStart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Чайковское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 Такие географические названия и сейчас нередко встречаются на Украине. Фамилию Чайковский носил и украинский казак, который поступил на учебу в Киевскую духовную академию. Это был дед великого русского композитора Петра Ильича Чайковского.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          </w:t>
      </w:r>
      <w:r w:rsidRPr="000E409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Чеботарев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 – фамилия образована из отчества от прозвища, в котором отразилась профессия человека. В русском языке было известно (ныне оно устарело) нарицательное слово </w:t>
      </w:r>
      <w:r w:rsidRPr="000E40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чеботарь – «Сапожник»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09F" w:rsidRPr="000E409F" w:rsidRDefault="000E409F" w:rsidP="000E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 Руси фамилии образовывались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имени предка и отчества (Иванов, Петров);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места или от эпитета по месту жительства предка (Задорожный, Заречный);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от названия города или местности, из которой происходил человек (Москвитин,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Тверитин,</w:t>
      </w:r>
      <w:hyperlink r:id="rId5" w:history="1">
        <w:r w:rsidRPr="000E409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Пермитин</w:t>
        </w:r>
        <w:proofErr w:type="spellEnd"/>
      </w:hyperlink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профессии, должности предка (Сапожников, Лаптев, Приказчиков, Бондарь);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 порядка рождения предка (Третьяк,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Шестак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 этнического происхождения предка (Хохлов, Литвинов, Поляков, Татаринов,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Москалёв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0E409F" w:rsidRPr="000E409F" w:rsidRDefault="000E409F" w:rsidP="000E409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названия представителей флоры и фауны (Лебедев, Дубов).</w:t>
      </w:r>
    </w:p>
    <w:p w:rsidR="000E409F" w:rsidRPr="00EF05BA" w:rsidRDefault="000E409F" w:rsidP="00EF05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F0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в парах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Определить,  как</w:t>
      </w:r>
      <w:proofErr w:type="gramEnd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образованы фамилии: 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 xml:space="preserve">Гусев, Ростовцев, Быков, Сидоров, Климов, Тихомиров, </w:t>
      </w:r>
      <w:proofErr w:type="spellStart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Лисичкин</w:t>
      </w:r>
      <w:proofErr w:type="spellEnd"/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, Белоусов,  </w:t>
      </w:r>
      <w:r w:rsidRPr="000E40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Лаптев</w:t>
      </w:r>
      <w:r w:rsidRPr="000E40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по учебнику и в тетради.</w:t>
      </w:r>
    </w:p>
    <w:p w:rsidR="000E409F" w:rsidRPr="000E409F" w:rsidRDefault="000E409F" w:rsidP="000E409F">
      <w:pPr>
        <w:shd w:val="clear" w:color="auto" w:fill="FFFFFF"/>
        <w:spacing w:after="0" w:line="240" w:lineRule="auto"/>
        <w:ind w:right="-8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Басня  С.</w:t>
      </w:r>
      <w:proofErr w:type="gramEnd"/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Михалкова «Смешная фамилия».</w:t>
      </w:r>
    </w:p>
    <w:p w:rsidR="000E409F" w:rsidRPr="000E409F" w:rsidRDefault="000E409F" w:rsidP="000E4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40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 урока</w:t>
      </w:r>
      <w:r w:rsidR="00EF0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Рефлексия</w:t>
      </w:r>
    </w:p>
    <w:p w:rsidR="003969F1" w:rsidRPr="000E409F" w:rsidRDefault="003969F1" w:rsidP="003969F1">
      <w:pPr>
        <w:rPr>
          <w:rFonts w:ascii="Times New Roman" w:hAnsi="Times New Roman" w:cs="Times New Roman"/>
        </w:rPr>
      </w:pPr>
    </w:p>
    <w:sectPr w:rsidR="003969F1" w:rsidRPr="000E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F11"/>
    <w:multiLevelType w:val="hybridMultilevel"/>
    <w:tmpl w:val="674C6490"/>
    <w:lvl w:ilvl="0" w:tplc="1764A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B80751"/>
    <w:multiLevelType w:val="multilevel"/>
    <w:tmpl w:val="C046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5E57EB"/>
    <w:multiLevelType w:val="multilevel"/>
    <w:tmpl w:val="443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7"/>
    <w:rsid w:val="000E409F"/>
    <w:rsid w:val="003969F1"/>
    <w:rsid w:val="00BD6C87"/>
    <w:rsid w:val="00EA1335"/>
    <w:rsid w:val="00E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846"/>
  <w15:chartTrackingRefBased/>
  <w15:docId w15:val="{F47F882E-6ADC-49F3-9589-D8E93AE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5%D1%80%D0%BC%D0%B8%D1%82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Пкпупок</dc:creator>
  <cp:keywords/>
  <dc:description/>
  <cp:lastModifiedBy>Пкпупок</cp:lastModifiedBy>
  <cp:revision>3</cp:revision>
  <dcterms:created xsi:type="dcterms:W3CDTF">2018-03-11T15:11:00Z</dcterms:created>
  <dcterms:modified xsi:type="dcterms:W3CDTF">2018-03-11T15:24:00Z</dcterms:modified>
</cp:coreProperties>
</file>